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CAC87" w14:textId="77777777" w:rsidR="00387B10" w:rsidRPr="000E0D58" w:rsidRDefault="00387B10" w:rsidP="003B0FCF">
      <w:pPr>
        <w:tabs>
          <w:tab w:val="left" w:pos="4395"/>
        </w:tabs>
        <w:spacing w:after="0" w:line="240" w:lineRule="auto"/>
        <w:ind w:right="3548"/>
        <w:jc w:val="both"/>
        <w:rPr>
          <w:rFonts w:cs="Calibri"/>
          <w:lang w:val="en-GB"/>
        </w:rPr>
      </w:pPr>
      <w:bookmarkStart w:id="0" w:name="_GoBack"/>
    </w:p>
    <w:p w14:paraId="1C1FA840" w14:textId="78CAA343" w:rsidR="00AC2BAD" w:rsidRPr="000E0D58" w:rsidRDefault="005C26A0" w:rsidP="003B0FCF">
      <w:pPr>
        <w:tabs>
          <w:tab w:val="left" w:pos="4395"/>
        </w:tabs>
        <w:spacing w:after="0" w:line="240" w:lineRule="auto"/>
        <w:ind w:right="3548"/>
        <w:jc w:val="both"/>
        <w:rPr>
          <w:rFonts w:cs="Calibri"/>
          <w:lang w:val="en-GB"/>
        </w:rPr>
      </w:pPr>
      <w:r w:rsidRPr="000E0D58">
        <w:rPr>
          <w:rFonts w:cs="Calibri"/>
          <w:lang w:val="en-GB"/>
        </w:rPr>
        <w:t>2</w:t>
      </w:r>
      <w:r w:rsidR="00C929F5" w:rsidRPr="000E0D58">
        <w:rPr>
          <w:rFonts w:cs="Calibri"/>
          <w:lang w:val="en-GB"/>
        </w:rPr>
        <w:t>6</w:t>
      </w:r>
      <w:r w:rsidRPr="000E0D58">
        <w:rPr>
          <w:rFonts w:cs="Calibri"/>
          <w:lang w:val="en-GB"/>
        </w:rPr>
        <w:t xml:space="preserve"> May</w:t>
      </w:r>
      <w:r w:rsidR="00C929F5" w:rsidRPr="000E0D58">
        <w:rPr>
          <w:rFonts w:cs="Calibri"/>
          <w:lang w:val="en-GB"/>
        </w:rPr>
        <w:t xml:space="preserve"> </w:t>
      </w:r>
      <w:r w:rsidR="00916FDF" w:rsidRPr="000E0D58">
        <w:rPr>
          <w:rFonts w:cs="Calibri"/>
          <w:lang w:val="en-GB"/>
        </w:rPr>
        <w:t>2020</w:t>
      </w:r>
    </w:p>
    <w:p w14:paraId="5872BF09" w14:textId="77777777" w:rsidR="004B2AED" w:rsidRPr="000E0D58" w:rsidRDefault="004B2AED" w:rsidP="00C929F5">
      <w:pPr>
        <w:tabs>
          <w:tab w:val="left" w:pos="3969"/>
        </w:tabs>
        <w:spacing w:after="0" w:line="240" w:lineRule="auto"/>
        <w:ind w:right="4115"/>
        <w:jc w:val="both"/>
        <w:rPr>
          <w:rFonts w:cs="Calibri"/>
          <w:lang w:val="en-GB"/>
        </w:rPr>
      </w:pPr>
    </w:p>
    <w:p w14:paraId="6F45E0C9" w14:textId="7B2C6A36" w:rsidR="00C929F5" w:rsidRPr="000E0D58" w:rsidRDefault="00C929F5" w:rsidP="00BD7DD9">
      <w:pPr>
        <w:tabs>
          <w:tab w:val="left" w:pos="3969"/>
          <w:tab w:val="left" w:pos="4962"/>
          <w:tab w:val="left" w:pos="5103"/>
          <w:tab w:val="left" w:pos="9072"/>
        </w:tabs>
        <w:spacing w:after="0" w:line="240" w:lineRule="auto"/>
        <w:ind w:left="426" w:right="4115" w:hanging="426"/>
        <w:jc w:val="both"/>
        <w:rPr>
          <w:lang w:val="en-GB"/>
        </w:rPr>
      </w:pPr>
      <w:r w:rsidRPr="000E0D58">
        <w:rPr>
          <w:lang w:val="en-GB"/>
        </w:rPr>
        <w:t xml:space="preserve">To: </w:t>
      </w:r>
      <w:r w:rsidRPr="000E0D58">
        <w:rPr>
          <w:lang w:val="en-GB"/>
        </w:rPr>
        <w:tab/>
        <w:t>T</w:t>
      </w:r>
      <w:r w:rsidRPr="000E0D58">
        <w:rPr>
          <w:lang w:val="en-GB"/>
        </w:rPr>
        <w:t xml:space="preserve">he </w:t>
      </w:r>
      <w:r w:rsidRPr="000E0D58">
        <w:rPr>
          <w:lang w:val="en-GB"/>
        </w:rPr>
        <w:t>Permanent Missions to the United Nations of States Parties to the Convention on the Prohibition of the Use, Stockpiling, Production and Transfer of Anti-Personnel Mines and on Their Destruction</w:t>
      </w:r>
    </w:p>
    <w:p w14:paraId="66CD7388" w14:textId="77777777" w:rsidR="00C929F5" w:rsidRPr="000E0D58" w:rsidRDefault="00C929F5" w:rsidP="00BD7DD9">
      <w:pPr>
        <w:tabs>
          <w:tab w:val="left" w:pos="3969"/>
          <w:tab w:val="left" w:pos="4962"/>
          <w:tab w:val="left" w:pos="5103"/>
          <w:tab w:val="left" w:pos="9072"/>
        </w:tabs>
        <w:spacing w:after="0" w:line="240" w:lineRule="auto"/>
        <w:ind w:left="426" w:right="4115" w:hanging="426"/>
        <w:jc w:val="both"/>
        <w:rPr>
          <w:lang w:val="en-GB"/>
        </w:rPr>
      </w:pPr>
    </w:p>
    <w:p w14:paraId="72D613A0" w14:textId="74D4440E" w:rsidR="00C929F5" w:rsidRPr="000E0D58" w:rsidRDefault="00BD7DD9" w:rsidP="00BD7DD9">
      <w:pPr>
        <w:tabs>
          <w:tab w:val="left" w:pos="3969"/>
          <w:tab w:val="left" w:pos="4962"/>
          <w:tab w:val="left" w:pos="5103"/>
          <w:tab w:val="left" w:pos="9072"/>
        </w:tabs>
        <w:spacing w:after="0" w:line="240" w:lineRule="auto"/>
        <w:ind w:left="426" w:right="4115" w:hanging="426"/>
        <w:jc w:val="both"/>
        <w:rPr>
          <w:lang w:val="en-GB"/>
        </w:rPr>
      </w:pPr>
      <w:r w:rsidRPr="000E0D58">
        <w:rPr>
          <w:lang w:val="en-GB"/>
        </w:rPr>
        <w:tab/>
      </w:r>
      <w:r w:rsidR="00C929F5" w:rsidRPr="000E0D58">
        <w:rPr>
          <w:lang w:val="en-GB"/>
        </w:rPr>
        <w:t>The Permanent Missions to the United Nations of  States not party to the Convention</w:t>
      </w:r>
    </w:p>
    <w:p w14:paraId="19BBDE8F" w14:textId="77777777" w:rsidR="00C929F5" w:rsidRPr="000E0D58" w:rsidRDefault="00C929F5" w:rsidP="00BD7DD9">
      <w:pPr>
        <w:tabs>
          <w:tab w:val="left" w:pos="3969"/>
          <w:tab w:val="left" w:pos="4678"/>
          <w:tab w:val="left" w:pos="5103"/>
          <w:tab w:val="left" w:pos="9072"/>
        </w:tabs>
        <w:spacing w:after="0" w:line="240" w:lineRule="auto"/>
        <w:ind w:left="426" w:right="4115" w:hanging="426"/>
        <w:jc w:val="both"/>
        <w:rPr>
          <w:lang w:val="en-GB"/>
        </w:rPr>
      </w:pPr>
      <w:r w:rsidRPr="000E0D58">
        <w:rPr>
          <w:lang w:val="en-GB"/>
        </w:rPr>
        <w:t xml:space="preserve"> </w:t>
      </w:r>
    </w:p>
    <w:p w14:paraId="5755CA1F" w14:textId="77777777" w:rsidR="00C929F5" w:rsidRPr="000E0D58" w:rsidRDefault="00C929F5" w:rsidP="00BD7DD9">
      <w:pPr>
        <w:tabs>
          <w:tab w:val="left" w:pos="3969"/>
          <w:tab w:val="left" w:pos="4962"/>
          <w:tab w:val="left" w:pos="5103"/>
          <w:tab w:val="left" w:pos="9072"/>
        </w:tabs>
        <w:spacing w:after="0" w:line="240" w:lineRule="auto"/>
        <w:ind w:left="426" w:right="4115" w:hanging="426"/>
        <w:jc w:val="both"/>
        <w:rPr>
          <w:lang w:val="en-GB"/>
        </w:rPr>
      </w:pPr>
      <w:r w:rsidRPr="000E0D58">
        <w:rPr>
          <w:lang w:val="en-GB"/>
        </w:rPr>
        <w:tab/>
        <w:t>Interested non-governmental and international organisations</w:t>
      </w:r>
    </w:p>
    <w:p w14:paraId="25E524D3" w14:textId="77777777" w:rsidR="004B2AED" w:rsidRPr="000E0D58" w:rsidRDefault="004B2AED" w:rsidP="003B0FCF">
      <w:pPr>
        <w:spacing w:after="0" w:line="240" w:lineRule="auto"/>
        <w:jc w:val="both"/>
        <w:rPr>
          <w:lang w:val="en-GB"/>
        </w:rPr>
      </w:pPr>
    </w:p>
    <w:p w14:paraId="07155745" w14:textId="26DC6DA6" w:rsidR="00AC2BAD" w:rsidRPr="000E0D58" w:rsidRDefault="00AC2BAD" w:rsidP="003B0FCF">
      <w:pPr>
        <w:spacing w:after="0" w:line="240" w:lineRule="auto"/>
        <w:jc w:val="both"/>
        <w:rPr>
          <w:lang w:val="en-GB"/>
        </w:rPr>
      </w:pPr>
      <w:r w:rsidRPr="000E0D58">
        <w:rPr>
          <w:lang w:val="en-GB"/>
        </w:rPr>
        <w:t>Excellencies, dear friends,</w:t>
      </w:r>
    </w:p>
    <w:p w14:paraId="716746B4" w14:textId="77777777" w:rsidR="003B0FCF" w:rsidRPr="000E0D58" w:rsidRDefault="003B0FCF" w:rsidP="003B0FCF">
      <w:pPr>
        <w:spacing w:after="0" w:line="240" w:lineRule="auto"/>
        <w:jc w:val="both"/>
        <w:rPr>
          <w:lang w:val="en-GB"/>
        </w:rPr>
      </w:pPr>
    </w:p>
    <w:p w14:paraId="3DB3D66E" w14:textId="54FCEB9F" w:rsidR="00AC2BAD" w:rsidRPr="000E0D58" w:rsidRDefault="00AC2BAD" w:rsidP="003B0FCF">
      <w:pPr>
        <w:spacing w:after="0" w:line="240" w:lineRule="auto"/>
        <w:jc w:val="both"/>
        <w:rPr>
          <w:lang w:val="en-GB"/>
        </w:rPr>
      </w:pPr>
      <w:r w:rsidRPr="000E0D58">
        <w:rPr>
          <w:lang w:val="en-GB"/>
        </w:rPr>
        <w:t>In my capacity of President of the Eighteenth Meeting of the States Parties</w:t>
      </w:r>
      <w:r w:rsidR="00F74ED8" w:rsidRPr="000E0D58">
        <w:rPr>
          <w:lang w:val="en-GB"/>
        </w:rPr>
        <w:t xml:space="preserve"> (18MSP)</w:t>
      </w:r>
      <w:r w:rsidRPr="000E0D58">
        <w:rPr>
          <w:lang w:val="en-GB"/>
        </w:rPr>
        <w:t xml:space="preserve"> </w:t>
      </w:r>
      <w:r w:rsidR="00122531" w:rsidRPr="000E0D58">
        <w:rPr>
          <w:lang w:val="en-GB"/>
        </w:rPr>
        <w:t xml:space="preserve">and Chair of the Coordinating Committee </w:t>
      </w:r>
      <w:r w:rsidRPr="000E0D58">
        <w:rPr>
          <w:lang w:val="en-GB"/>
        </w:rPr>
        <w:t>of the Convention on the Prohibition of the Use, Stockpiling, Production and Transfer of Anti-Personnel Mines and on Their Destruction</w:t>
      </w:r>
      <w:r w:rsidR="008C7C76" w:rsidRPr="000E0D58">
        <w:rPr>
          <w:lang w:val="en-GB"/>
        </w:rPr>
        <w:t>,</w:t>
      </w:r>
      <w:r w:rsidR="002964BD" w:rsidRPr="000E0D58">
        <w:rPr>
          <w:lang w:val="en-GB"/>
        </w:rPr>
        <w:t xml:space="preserve"> </w:t>
      </w:r>
      <w:r w:rsidRPr="000E0D58">
        <w:rPr>
          <w:lang w:val="en-GB"/>
        </w:rPr>
        <w:t xml:space="preserve">it is my pleasure to invite you to participate in the Convention’s 2020 </w:t>
      </w:r>
      <w:r w:rsidR="002964BD" w:rsidRPr="000E0D58">
        <w:rPr>
          <w:lang w:val="en-GB"/>
        </w:rPr>
        <w:t>I</w:t>
      </w:r>
      <w:r w:rsidRPr="000E0D58">
        <w:rPr>
          <w:lang w:val="en-GB"/>
        </w:rPr>
        <w:t xml:space="preserve">ntersessional </w:t>
      </w:r>
      <w:r w:rsidR="002964BD" w:rsidRPr="000E0D58">
        <w:rPr>
          <w:lang w:val="en-GB"/>
        </w:rPr>
        <w:t>M</w:t>
      </w:r>
      <w:r w:rsidRPr="000E0D58">
        <w:rPr>
          <w:lang w:val="en-GB"/>
        </w:rPr>
        <w:t xml:space="preserve">eetings </w:t>
      </w:r>
      <w:r w:rsidR="008C7C76" w:rsidRPr="000E0D58">
        <w:rPr>
          <w:lang w:val="en-GB"/>
        </w:rPr>
        <w:t xml:space="preserve">which will </w:t>
      </w:r>
      <w:r w:rsidRPr="000E0D58">
        <w:rPr>
          <w:lang w:val="en-GB"/>
        </w:rPr>
        <w:t xml:space="preserve">take place on </w:t>
      </w:r>
      <w:r w:rsidRPr="000E0D58">
        <w:rPr>
          <w:b/>
          <w:bCs/>
          <w:lang w:val="en-GB"/>
        </w:rPr>
        <w:t>30 June – 2 July 2020</w:t>
      </w:r>
      <w:r w:rsidRPr="000E0D58">
        <w:rPr>
          <w:lang w:val="en-GB"/>
        </w:rPr>
        <w:t>.</w:t>
      </w:r>
      <w:r w:rsidR="0077142E" w:rsidRPr="000E0D58">
        <w:rPr>
          <w:lang w:val="en-GB"/>
        </w:rPr>
        <w:t xml:space="preserve"> As I indicated in my </w:t>
      </w:r>
      <w:r w:rsidR="002964BD" w:rsidRPr="000E0D58">
        <w:rPr>
          <w:lang w:val="en-GB"/>
        </w:rPr>
        <w:t>previous communication, given the current situation</w:t>
      </w:r>
      <w:r w:rsidR="002F2B65" w:rsidRPr="000E0D58">
        <w:rPr>
          <w:lang w:val="en-GB"/>
        </w:rPr>
        <w:t>,</w:t>
      </w:r>
      <w:r w:rsidR="002964BD" w:rsidRPr="000E0D58">
        <w:rPr>
          <w:lang w:val="en-GB"/>
        </w:rPr>
        <w:t xml:space="preserve"> this year</w:t>
      </w:r>
      <w:r w:rsidR="005C26A0" w:rsidRPr="000E0D58">
        <w:rPr>
          <w:lang w:val="en-GB"/>
        </w:rPr>
        <w:t>’</w:t>
      </w:r>
      <w:r w:rsidR="002964BD" w:rsidRPr="000E0D58">
        <w:rPr>
          <w:lang w:val="en-GB"/>
        </w:rPr>
        <w:t xml:space="preserve">s Intersessional Meetings will be held in a virtual format. </w:t>
      </w:r>
    </w:p>
    <w:p w14:paraId="6FA731B6" w14:textId="77777777" w:rsidR="004117C8" w:rsidRPr="000E0D58" w:rsidRDefault="004117C8" w:rsidP="003B0FCF">
      <w:pPr>
        <w:spacing w:after="0" w:line="240" w:lineRule="auto"/>
        <w:jc w:val="both"/>
        <w:rPr>
          <w:lang w:val="en-GB"/>
        </w:rPr>
      </w:pPr>
    </w:p>
    <w:p w14:paraId="347CA244" w14:textId="2C69DC14" w:rsidR="007041FC" w:rsidRPr="000E0D58" w:rsidRDefault="005009DA" w:rsidP="007041FC">
      <w:pPr>
        <w:spacing w:after="0" w:line="240" w:lineRule="auto"/>
        <w:jc w:val="both"/>
        <w:rPr>
          <w:rFonts w:asciiTheme="minorHAnsi" w:hAnsiTheme="minorHAnsi" w:cs="Segoe UI"/>
          <w:lang w:val="en-GB"/>
        </w:rPr>
      </w:pPr>
      <w:r w:rsidRPr="000E0D58">
        <w:rPr>
          <w:lang w:val="en-GB"/>
        </w:rPr>
        <w:t>To ensure a successful Intersessional Meetings, our aim is to</w:t>
      </w:r>
      <w:r w:rsidR="004117C8" w:rsidRPr="000E0D58">
        <w:rPr>
          <w:lang w:val="en-GB"/>
        </w:rPr>
        <w:t xml:space="preserve"> enable each of you to participate fully and ensure that wherever you are you will </w:t>
      </w:r>
      <w:r w:rsidR="00122531" w:rsidRPr="000E0D58">
        <w:rPr>
          <w:lang w:val="en-GB"/>
        </w:rPr>
        <w:t xml:space="preserve">be </w:t>
      </w:r>
      <w:r w:rsidR="004117C8" w:rsidRPr="000E0D58">
        <w:rPr>
          <w:lang w:val="en-GB"/>
        </w:rPr>
        <w:t xml:space="preserve">able to join us. To this end, </w:t>
      </w:r>
      <w:r w:rsidR="00122531" w:rsidRPr="000E0D58">
        <w:rPr>
          <w:lang w:val="en-GB"/>
        </w:rPr>
        <w:t>we have selected a platform which will ensure seamless interpretation and will be engaging with many of you in the lead up to the Intersessional Meetings</w:t>
      </w:r>
      <w:r w:rsidRPr="000E0D58">
        <w:rPr>
          <w:lang w:val="en-GB"/>
        </w:rPr>
        <w:t xml:space="preserve">, </w:t>
      </w:r>
      <w:r w:rsidR="00122531" w:rsidRPr="000E0D58">
        <w:rPr>
          <w:lang w:val="en-GB"/>
        </w:rPr>
        <w:t xml:space="preserve">including by inviting </w:t>
      </w:r>
      <w:r w:rsidR="004117C8" w:rsidRPr="000E0D58">
        <w:rPr>
          <w:lang w:val="en-GB"/>
        </w:rPr>
        <w:t xml:space="preserve">registered participants to a meeting </w:t>
      </w:r>
      <w:r w:rsidR="007041FC" w:rsidRPr="000E0D58">
        <w:rPr>
          <w:lang w:val="en-GB"/>
        </w:rPr>
        <w:t xml:space="preserve">rehearsal approximately two weeks prior to the Intersessional Meetings. </w:t>
      </w:r>
    </w:p>
    <w:p w14:paraId="21F869B3" w14:textId="77777777" w:rsidR="007041FC" w:rsidRPr="000E0D58" w:rsidRDefault="007041FC" w:rsidP="007041FC">
      <w:pPr>
        <w:spacing w:after="0" w:line="240" w:lineRule="auto"/>
        <w:jc w:val="both"/>
        <w:rPr>
          <w:lang w:val="en-GB"/>
        </w:rPr>
      </w:pPr>
    </w:p>
    <w:p w14:paraId="3B9E34A9" w14:textId="56CCB856" w:rsidR="007041FC" w:rsidRPr="000E0D58" w:rsidRDefault="007041FC" w:rsidP="007041FC">
      <w:pPr>
        <w:spacing w:after="0" w:line="240" w:lineRule="auto"/>
        <w:jc w:val="both"/>
        <w:rPr>
          <w:lang w:val="en-GB"/>
        </w:rPr>
      </w:pPr>
      <w:r w:rsidRPr="000E0D58">
        <w:rPr>
          <w:lang w:val="en-GB"/>
        </w:rPr>
        <w:t xml:space="preserve">In order to facilitate your participation, I would ask that you kindly register for the meetings by </w:t>
      </w:r>
      <w:r w:rsidRPr="000E0D58">
        <w:rPr>
          <w:b/>
          <w:bCs/>
          <w:lang w:val="en-GB"/>
        </w:rPr>
        <w:t xml:space="preserve">12 June 2020 </w:t>
      </w:r>
      <w:r w:rsidRPr="000E0D58">
        <w:rPr>
          <w:lang w:val="en-GB"/>
        </w:rPr>
        <w:t xml:space="preserve">on the Convention’s website at </w:t>
      </w:r>
      <w:hyperlink r:id="rId7" w:history="1">
        <w:r w:rsidRPr="000E0D58">
          <w:rPr>
            <w:rStyle w:val="Hyperlink"/>
            <w:lang w:val="en-GB"/>
          </w:rPr>
          <w:t>https://</w:t>
        </w:r>
        <w:r w:rsidRPr="000E0D58">
          <w:rPr>
            <w:rStyle w:val="Hyperlink"/>
            <w:lang w:val="en-GB"/>
          </w:rPr>
          <w:t>b</w:t>
        </w:r>
        <w:r w:rsidRPr="000E0D58">
          <w:rPr>
            <w:rStyle w:val="Hyperlink"/>
            <w:lang w:val="en-GB"/>
          </w:rPr>
          <w:t>it.ly/Intersess2020</w:t>
        </w:r>
      </w:hyperlink>
      <w:r w:rsidRPr="000E0D58">
        <w:rPr>
          <w:lang w:val="en-GB"/>
        </w:rPr>
        <w:t xml:space="preserve">. </w:t>
      </w:r>
    </w:p>
    <w:p w14:paraId="480A04E2" w14:textId="77777777" w:rsidR="005009DA" w:rsidRPr="000E0D58" w:rsidRDefault="005009DA" w:rsidP="003B0FCF">
      <w:pPr>
        <w:spacing w:after="0" w:line="240" w:lineRule="auto"/>
        <w:jc w:val="both"/>
        <w:rPr>
          <w:lang w:val="en-GB"/>
        </w:rPr>
      </w:pPr>
    </w:p>
    <w:p w14:paraId="0483A7A2" w14:textId="56A50337" w:rsidR="00D52651" w:rsidRPr="000E0D58" w:rsidRDefault="00D52651" w:rsidP="003B0FCF">
      <w:pPr>
        <w:spacing w:after="0" w:line="240" w:lineRule="auto"/>
        <w:jc w:val="both"/>
        <w:rPr>
          <w:lang w:val="en-GB"/>
        </w:rPr>
      </w:pPr>
      <w:r w:rsidRPr="000E0D58">
        <w:rPr>
          <w:lang w:val="en-GB"/>
        </w:rPr>
        <w:t>Allow me to share with you the main elements of th</w:t>
      </w:r>
      <w:r w:rsidR="00142DD2" w:rsidRPr="000E0D58">
        <w:rPr>
          <w:lang w:val="en-GB"/>
        </w:rPr>
        <w:t xml:space="preserve">e programme for </w:t>
      </w:r>
      <w:r w:rsidR="00BD7DD9" w:rsidRPr="000E0D58">
        <w:rPr>
          <w:lang w:val="en-GB"/>
        </w:rPr>
        <w:t>the</w:t>
      </w:r>
      <w:r w:rsidRPr="000E0D58">
        <w:rPr>
          <w:lang w:val="en-GB"/>
        </w:rPr>
        <w:t xml:space="preserve"> Intersessional Meetings</w:t>
      </w:r>
      <w:r w:rsidR="00142DD2" w:rsidRPr="000E0D58">
        <w:rPr>
          <w:lang w:val="en-GB"/>
        </w:rPr>
        <w:t>:</w:t>
      </w:r>
    </w:p>
    <w:p w14:paraId="78459B72" w14:textId="4285CD53" w:rsidR="00AC2BAD" w:rsidRPr="000E0D58" w:rsidRDefault="00A763C6" w:rsidP="003B0FCF">
      <w:pPr>
        <w:pStyle w:val="ListParagraph"/>
        <w:numPr>
          <w:ilvl w:val="0"/>
          <w:numId w:val="3"/>
        </w:numPr>
        <w:ind w:left="284" w:hanging="284"/>
        <w:rPr>
          <w:lang w:val="en-GB"/>
        </w:rPr>
      </w:pPr>
      <w:r w:rsidRPr="000E0D58">
        <w:rPr>
          <w:lang w:val="en-GB"/>
        </w:rPr>
        <w:t xml:space="preserve">The programme </w:t>
      </w:r>
      <w:r w:rsidR="00D52651" w:rsidRPr="000E0D58">
        <w:rPr>
          <w:lang w:val="en-GB"/>
        </w:rPr>
        <w:t>includes</w:t>
      </w:r>
      <w:r w:rsidR="00142DD2" w:rsidRPr="000E0D58">
        <w:rPr>
          <w:lang w:val="en-GB"/>
        </w:rPr>
        <w:t xml:space="preserve"> </w:t>
      </w:r>
      <w:r w:rsidR="00D52651" w:rsidRPr="000E0D58">
        <w:rPr>
          <w:lang w:val="en-GB"/>
        </w:rPr>
        <w:t>a series of panel discussion</w:t>
      </w:r>
      <w:r w:rsidR="00FB4015" w:rsidRPr="000E0D58">
        <w:rPr>
          <w:lang w:val="en-GB"/>
        </w:rPr>
        <w:t>s</w:t>
      </w:r>
      <w:r w:rsidR="00D52651" w:rsidRPr="000E0D58">
        <w:rPr>
          <w:lang w:val="en-GB"/>
        </w:rPr>
        <w:t xml:space="preserve"> which </w:t>
      </w:r>
      <w:r w:rsidR="00F74ED8" w:rsidRPr="000E0D58">
        <w:rPr>
          <w:lang w:val="en-GB"/>
        </w:rPr>
        <w:t>address</w:t>
      </w:r>
      <w:r w:rsidRPr="000E0D58">
        <w:rPr>
          <w:lang w:val="en-GB"/>
        </w:rPr>
        <w:t xml:space="preserve"> new elements of the Oslo Action Plan</w:t>
      </w:r>
      <w:r w:rsidR="005009DA" w:rsidRPr="000E0D58">
        <w:rPr>
          <w:lang w:val="en-GB"/>
        </w:rPr>
        <w:t xml:space="preserve"> (OAP) </w:t>
      </w:r>
      <w:r w:rsidRPr="000E0D58">
        <w:rPr>
          <w:lang w:val="en-GB"/>
        </w:rPr>
        <w:t xml:space="preserve"> with the aim of raising awareness and contribute to our collective thinking</w:t>
      </w:r>
      <w:r w:rsidR="008779D9" w:rsidRPr="000E0D58">
        <w:rPr>
          <w:lang w:val="en-GB"/>
        </w:rPr>
        <w:t xml:space="preserve"> on these matters</w:t>
      </w:r>
      <w:r w:rsidRPr="000E0D58">
        <w:rPr>
          <w:lang w:val="en-GB"/>
        </w:rPr>
        <w:t xml:space="preserve"> in the lead up to the </w:t>
      </w:r>
      <w:r w:rsidR="00F74ED8" w:rsidRPr="000E0D58">
        <w:rPr>
          <w:lang w:val="en-GB"/>
        </w:rPr>
        <w:t>18MSP</w:t>
      </w:r>
      <w:r w:rsidRPr="000E0D58">
        <w:rPr>
          <w:lang w:val="en-GB"/>
        </w:rPr>
        <w:t xml:space="preserve"> in November 2020</w:t>
      </w:r>
      <w:r w:rsidR="00DE1D13" w:rsidRPr="000E0D58">
        <w:rPr>
          <w:lang w:val="en-GB"/>
        </w:rPr>
        <w:t>;</w:t>
      </w:r>
    </w:p>
    <w:p w14:paraId="4A644F4E" w14:textId="6A51FF6E" w:rsidR="00D52651" w:rsidRPr="000E0D58" w:rsidRDefault="00EE3AE1" w:rsidP="003B0FCF">
      <w:pPr>
        <w:pStyle w:val="ListParagraph"/>
        <w:numPr>
          <w:ilvl w:val="0"/>
          <w:numId w:val="3"/>
        </w:numPr>
        <w:ind w:left="284" w:hanging="284"/>
        <w:rPr>
          <w:lang w:val="en-GB"/>
        </w:rPr>
      </w:pPr>
      <w:bookmarkStart w:id="1" w:name="_Hlk40341614"/>
      <w:r w:rsidRPr="000E0D58">
        <w:rPr>
          <w:lang w:val="en-GB"/>
        </w:rPr>
        <w:t xml:space="preserve">The Committee on Article 5 Implementation, mandated in part to submit to the States Parties an analysis of </w:t>
      </w:r>
      <w:r w:rsidR="00D93FA9" w:rsidRPr="000E0D58">
        <w:rPr>
          <w:lang w:val="en-GB"/>
        </w:rPr>
        <w:t>requests</w:t>
      </w:r>
      <w:r w:rsidRPr="000E0D58">
        <w:rPr>
          <w:lang w:val="en-GB"/>
        </w:rPr>
        <w:t xml:space="preserve"> submitted to extend Article 5 deadlines</w:t>
      </w:r>
      <w:r w:rsidR="00BB62E4" w:rsidRPr="000E0D58">
        <w:rPr>
          <w:lang w:val="en-GB"/>
        </w:rPr>
        <w:t>,</w:t>
      </w:r>
      <w:r w:rsidRPr="000E0D58">
        <w:rPr>
          <w:lang w:val="en-GB"/>
        </w:rPr>
        <w:t xml:space="preserve"> will </w:t>
      </w:r>
      <w:r w:rsidR="00BB62E4" w:rsidRPr="000E0D58">
        <w:rPr>
          <w:lang w:val="en-GB"/>
        </w:rPr>
        <w:t>present</w:t>
      </w:r>
      <w:r w:rsidRPr="000E0D58">
        <w:rPr>
          <w:lang w:val="en-GB"/>
        </w:rPr>
        <w:t xml:space="preserve"> the status of the extension </w:t>
      </w:r>
      <w:r w:rsidRPr="000E0D58">
        <w:rPr>
          <w:lang w:val="en-GB"/>
        </w:rPr>
        <w:lastRenderedPageBreak/>
        <w:t>request process</w:t>
      </w:r>
      <w:r w:rsidR="00D52651" w:rsidRPr="000E0D58">
        <w:rPr>
          <w:lang w:val="en-GB"/>
        </w:rPr>
        <w:t xml:space="preserve"> in 2020</w:t>
      </w:r>
      <w:r w:rsidRPr="000E0D58">
        <w:rPr>
          <w:lang w:val="en-GB"/>
        </w:rPr>
        <w:t xml:space="preserve"> and </w:t>
      </w:r>
      <w:r w:rsidR="00BD7DD9" w:rsidRPr="000E0D58">
        <w:rPr>
          <w:lang w:val="en-GB"/>
        </w:rPr>
        <w:t>invite</w:t>
      </w:r>
      <w:r w:rsidR="00F74ED8" w:rsidRPr="000E0D58">
        <w:rPr>
          <w:lang w:val="en-GB"/>
        </w:rPr>
        <w:t xml:space="preserve"> relevant </w:t>
      </w:r>
      <w:r w:rsidR="002317DD" w:rsidRPr="000E0D58">
        <w:rPr>
          <w:lang w:val="en-GB"/>
        </w:rPr>
        <w:t xml:space="preserve">States Parties </w:t>
      </w:r>
      <w:r w:rsidRPr="000E0D58">
        <w:rPr>
          <w:lang w:val="en-GB"/>
        </w:rPr>
        <w:t>to  offer an informal presentation of their extension requests</w:t>
      </w:r>
      <w:r w:rsidR="00DE1D13" w:rsidRPr="000E0D58">
        <w:rPr>
          <w:lang w:val="en-GB"/>
        </w:rPr>
        <w:t>; and</w:t>
      </w:r>
      <w:r w:rsidR="00D93FA9" w:rsidRPr="000E0D58">
        <w:rPr>
          <w:lang w:val="en-GB"/>
        </w:rPr>
        <w:t xml:space="preserve"> </w:t>
      </w:r>
    </w:p>
    <w:p w14:paraId="7D9ED4A7" w14:textId="0F487972" w:rsidR="004B2AED" w:rsidRPr="000E0D58" w:rsidRDefault="00F74ED8" w:rsidP="003B0FCF">
      <w:pPr>
        <w:pStyle w:val="ListParagraph"/>
        <w:numPr>
          <w:ilvl w:val="0"/>
          <w:numId w:val="3"/>
        </w:numPr>
        <w:ind w:left="284" w:hanging="284"/>
        <w:rPr>
          <w:lang w:val="en-GB"/>
        </w:rPr>
      </w:pPr>
      <w:r w:rsidRPr="000E0D58">
        <w:rPr>
          <w:lang w:val="en-GB"/>
        </w:rPr>
        <w:t xml:space="preserve">Finally, </w:t>
      </w:r>
      <w:r w:rsidR="00FB4015" w:rsidRPr="000E0D58">
        <w:rPr>
          <w:lang w:val="en-GB"/>
        </w:rPr>
        <w:t xml:space="preserve">as President, I will brief the Convention community on </w:t>
      </w:r>
      <w:r w:rsidR="008779D9" w:rsidRPr="000E0D58">
        <w:rPr>
          <w:lang w:val="en-GB"/>
        </w:rPr>
        <w:t xml:space="preserve"> </w:t>
      </w:r>
      <w:r w:rsidR="00D52651" w:rsidRPr="000E0D58">
        <w:rPr>
          <w:lang w:val="en-GB"/>
        </w:rPr>
        <w:t xml:space="preserve">preparations for the 18MSP, including </w:t>
      </w:r>
      <w:r w:rsidR="008779D9" w:rsidRPr="000E0D58">
        <w:rPr>
          <w:lang w:val="en-GB"/>
        </w:rPr>
        <w:t xml:space="preserve">an informal </w:t>
      </w:r>
      <w:r w:rsidR="00D52651" w:rsidRPr="000E0D58">
        <w:rPr>
          <w:lang w:val="en-GB"/>
        </w:rPr>
        <w:t>presentation of a draft programme and agenda</w:t>
      </w:r>
      <w:bookmarkEnd w:id="1"/>
      <w:r w:rsidR="003053A2" w:rsidRPr="000E0D58">
        <w:rPr>
          <w:lang w:val="en-GB"/>
        </w:rPr>
        <w:t>, update on finances and status of the sponsorship programme.</w:t>
      </w:r>
    </w:p>
    <w:p w14:paraId="20B2667B" w14:textId="77777777" w:rsidR="004B2AED" w:rsidRPr="000E0D58" w:rsidRDefault="004B2AED" w:rsidP="003B0FCF">
      <w:pPr>
        <w:spacing w:after="0" w:line="240" w:lineRule="auto"/>
        <w:rPr>
          <w:lang w:val="en-GB"/>
        </w:rPr>
      </w:pPr>
    </w:p>
    <w:p w14:paraId="59130100" w14:textId="44D226E8" w:rsidR="00603B6F" w:rsidRPr="000E0D58" w:rsidRDefault="00DE1D13" w:rsidP="003B0FCF">
      <w:pPr>
        <w:spacing w:after="0" w:line="240" w:lineRule="auto"/>
        <w:jc w:val="both"/>
        <w:rPr>
          <w:lang w:val="en-GB"/>
        </w:rPr>
      </w:pPr>
      <w:r w:rsidRPr="000E0D58">
        <w:rPr>
          <w:lang w:val="en-GB"/>
        </w:rPr>
        <w:t>The</w:t>
      </w:r>
      <w:r w:rsidR="002964BD" w:rsidRPr="000E0D58">
        <w:rPr>
          <w:lang w:val="en-GB"/>
        </w:rPr>
        <w:t xml:space="preserve"> 2020 Intersessional Meetings take place </w:t>
      </w:r>
      <w:r w:rsidR="00FB4015" w:rsidRPr="000E0D58">
        <w:rPr>
          <w:lang w:val="en-GB"/>
        </w:rPr>
        <w:t xml:space="preserve">seven months following the adoption </w:t>
      </w:r>
      <w:r w:rsidR="002964BD" w:rsidRPr="000E0D58">
        <w:rPr>
          <w:lang w:val="en-GB"/>
        </w:rPr>
        <w:t xml:space="preserve">of </w:t>
      </w:r>
      <w:r w:rsidR="002964BD" w:rsidRPr="000E0D58">
        <w:rPr>
          <w:i/>
          <w:iCs/>
          <w:lang w:val="en-GB"/>
        </w:rPr>
        <w:t>the Oslo Action Plan 2019 - 2024</w:t>
      </w:r>
      <w:r w:rsidR="002964BD" w:rsidRPr="000E0D58">
        <w:rPr>
          <w:lang w:val="en-GB"/>
        </w:rPr>
        <w:t xml:space="preserve"> at the Fourth Review Conference in November 2019</w:t>
      </w:r>
      <w:r w:rsidR="002964BD" w:rsidRPr="000E0D58">
        <w:rPr>
          <w:i/>
          <w:iCs/>
          <w:lang w:val="en-GB"/>
        </w:rPr>
        <w:t xml:space="preserve">. </w:t>
      </w:r>
      <w:r w:rsidRPr="000E0D58">
        <w:rPr>
          <w:lang w:val="en-GB"/>
        </w:rPr>
        <w:t>As indicated in the Oslo Action Plan</w:t>
      </w:r>
      <w:r w:rsidR="00603B6F" w:rsidRPr="000E0D58">
        <w:rPr>
          <w:lang w:val="en-GB"/>
        </w:rPr>
        <w:t>,</w:t>
      </w:r>
      <w:r w:rsidRPr="000E0D58">
        <w:rPr>
          <w:lang w:val="en-GB"/>
        </w:rPr>
        <w:t xml:space="preserve"> </w:t>
      </w:r>
      <w:r w:rsidR="00603B6F" w:rsidRPr="000E0D58">
        <w:rPr>
          <w:lang w:val="en-GB"/>
        </w:rPr>
        <w:t xml:space="preserve">members of the Coordinating Committee and the President are responsible for measuring progress within their mandate, with the support of the Implementation Support Unit. The Oslo Action Plan further indicates that </w:t>
      </w:r>
      <w:r w:rsidRPr="000E0D58">
        <w:rPr>
          <w:lang w:val="en-GB"/>
        </w:rPr>
        <w:t xml:space="preserve">a baseline value for all indicators will be established based on the data reported in the first year of implementation </w:t>
      </w:r>
      <w:r w:rsidR="00BE16F6" w:rsidRPr="000E0D58">
        <w:rPr>
          <w:lang w:val="en-GB"/>
        </w:rPr>
        <w:t xml:space="preserve">with </w:t>
      </w:r>
      <w:r w:rsidRPr="000E0D58">
        <w:rPr>
          <w:lang w:val="en-GB"/>
        </w:rPr>
        <w:t xml:space="preserve">progress in subsequent years compared to this baseline. </w:t>
      </w:r>
    </w:p>
    <w:p w14:paraId="1AB4B54C" w14:textId="77777777" w:rsidR="005C26A0" w:rsidRPr="000E0D58" w:rsidRDefault="005C26A0" w:rsidP="003B0FCF">
      <w:pPr>
        <w:spacing w:after="0" w:line="240" w:lineRule="auto"/>
        <w:jc w:val="both"/>
        <w:rPr>
          <w:lang w:val="en-GB"/>
        </w:rPr>
      </w:pPr>
    </w:p>
    <w:p w14:paraId="6ADDA899" w14:textId="47C6512D" w:rsidR="001606E2" w:rsidRPr="000E0D58" w:rsidRDefault="001606E2" w:rsidP="003B0FCF">
      <w:pPr>
        <w:spacing w:after="0" w:line="240" w:lineRule="auto"/>
        <w:jc w:val="both"/>
        <w:rPr>
          <w:lang w:val="en-GB"/>
        </w:rPr>
      </w:pPr>
      <w:r w:rsidRPr="000E0D58">
        <w:rPr>
          <w:lang w:val="en-GB"/>
        </w:rPr>
        <w:t>To support implementation of the Committees mandates and to continue our cooperative approach to implementation:</w:t>
      </w:r>
    </w:p>
    <w:p w14:paraId="13A3DEB1" w14:textId="3E513886" w:rsidR="002964BD" w:rsidRPr="000E0D58" w:rsidRDefault="002964BD" w:rsidP="003B0FCF">
      <w:pPr>
        <w:pStyle w:val="ListParagraph"/>
        <w:numPr>
          <w:ilvl w:val="0"/>
          <w:numId w:val="3"/>
        </w:numPr>
        <w:ind w:left="284" w:hanging="284"/>
        <w:rPr>
          <w:lang w:val="en-GB"/>
        </w:rPr>
      </w:pPr>
      <w:r w:rsidRPr="000E0D58">
        <w:rPr>
          <w:lang w:val="en-GB"/>
        </w:rPr>
        <w:t>The President and the Committees will present, were relevant, Preliminary Observations in accordance with the mandate entrusted to them by the States Parties and based on the information submitted by States</w:t>
      </w:r>
      <w:r w:rsidR="00BE16F6" w:rsidRPr="000E0D58">
        <w:rPr>
          <w:lang w:val="en-GB"/>
        </w:rPr>
        <w:t xml:space="preserve"> Parties</w:t>
      </w:r>
      <w:r w:rsidRPr="000E0D58">
        <w:rPr>
          <w:lang w:val="en-GB"/>
        </w:rPr>
        <w:t xml:space="preserve"> </w:t>
      </w:r>
      <w:r w:rsidR="00BD7DD9" w:rsidRPr="000E0D58">
        <w:rPr>
          <w:lang w:val="en-GB"/>
        </w:rPr>
        <w:t>on</w:t>
      </w:r>
      <w:r w:rsidRPr="000E0D58">
        <w:rPr>
          <w:lang w:val="en-GB"/>
        </w:rPr>
        <w:t xml:space="preserve"> their implementation efforts. </w:t>
      </w:r>
      <w:r w:rsidR="00DE1D13" w:rsidRPr="000E0D58">
        <w:rPr>
          <w:lang w:val="en-GB"/>
        </w:rPr>
        <w:t>These Preliminary Observations will be placed on the Convention’s website ahead of the meeting</w:t>
      </w:r>
      <w:r w:rsidR="00BD7DD9" w:rsidRPr="000E0D58">
        <w:rPr>
          <w:lang w:val="en-GB"/>
        </w:rPr>
        <w:t>s; and</w:t>
      </w:r>
    </w:p>
    <w:p w14:paraId="2BF32C81" w14:textId="447D1CEB" w:rsidR="002964BD" w:rsidRPr="000E0D58" w:rsidRDefault="004B2AED" w:rsidP="003B0FCF">
      <w:pPr>
        <w:pStyle w:val="ListParagraph"/>
        <w:numPr>
          <w:ilvl w:val="0"/>
          <w:numId w:val="3"/>
        </w:numPr>
        <w:ind w:left="284" w:hanging="284"/>
        <w:rPr>
          <w:lang w:val="en-GB"/>
        </w:rPr>
      </w:pPr>
      <w:r w:rsidRPr="000E0D58">
        <w:rPr>
          <w:lang w:val="en-GB"/>
        </w:rPr>
        <w:t>As we work collectively to establish a baseline of implementation of the Oslo Action Plan, we would also encourage</w:t>
      </w:r>
      <w:r w:rsidR="002964BD" w:rsidRPr="000E0D58">
        <w:rPr>
          <w:lang w:val="en-GB"/>
        </w:rPr>
        <w:t xml:space="preserve"> States to provide detailed information</w:t>
      </w:r>
      <w:r w:rsidR="00324BFB" w:rsidRPr="000E0D58">
        <w:rPr>
          <w:lang w:val="en-GB"/>
        </w:rPr>
        <w:t xml:space="preserve"> in writing</w:t>
      </w:r>
      <w:r w:rsidRPr="000E0D58">
        <w:rPr>
          <w:lang w:val="en-GB"/>
        </w:rPr>
        <w:t>,</w:t>
      </w:r>
      <w:r w:rsidR="002964BD" w:rsidRPr="000E0D58">
        <w:rPr>
          <w:lang w:val="en-GB"/>
        </w:rPr>
        <w:t xml:space="preserve"> </w:t>
      </w:r>
      <w:r w:rsidRPr="000E0D58">
        <w:rPr>
          <w:lang w:val="en-GB"/>
        </w:rPr>
        <w:t>in</w:t>
      </w:r>
      <w:r w:rsidR="002964BD" w:rsidRPr="000E0D58">
        <w:rPr>
          <w:lang w:val="en-GB"/>
        </w:rPr>
        <w:t xml:space="preserve"> complement </w:t>
      </w:r>
      <w:r w:rsidRPr="000E0D58">
        <w:rPr>
          <w:lang w:val="en-GB"/>
        </w:rPr>
        <w:t xml:space="preserve">to </w:t>
      </w:r>
      <w:r w:rsidR="002964BD" w:rsidRPr="000E0D58">
        <w:rPr>
          <w:lang w:val="en-GB"/>
        </w:rPr>
        <w:t>the information provided in Article 7 Reports</w:t>
      </w:r>
      <w:r w:rsidRPr="000E0D58">
        <w:rPr>
          <w:lang w:val="en-GB"/>
        </w:rPr>
        <w:t xml:space="preserve">, on </w:t>
      </w:r>
      <w:r w:rsidR="00BD7DD9" w:rsidRPr="000E0D58">
        <w:rPr>
          <w:lang w:val="en-GB"/>
        </w:rPr>
        <w:t xml:space="preserve">the </w:t>
      </w:r>
      <w:r w:rsidRPr="000E0D58">
        <w:rPr>
          <w:lang w:val="en-GB"/>
        </w:rPr>
        <w:t>status</w:t>
      </w:r>
      <w:r w:rsidR="000E0D58" w:rsidRPr="000E0D58">
        <w:rPr>
          <w:lang w:val="en-GB"/>
        </w:rPr>
        <w:t xml:space="preserve">, </w:t>
      </w:r>
      <w:r w:rsidRPr="000E0D58">
        <w:rPr>
          <w:lang w:val="en-GB"/>
        </w:rPr>
        <w:t>progress</w:t>
      </w:r>
      <w:r w:rsidR="000E0D58" w:rsidRPr="000E0D58">
        <w:rPr>
          <w:lang w:val="en-GB"/>
        </w:rPr>
        <w:t xml:space="preserve"> and challenges</w:t>
      </w:r>
      <w:r w:rsidRPr="000E0D58">
        <w:rPr>
          <w:lang w:val="en-GB"/>
        </w:rPr>
        <w:t xml:space="preserve"> in implementation of the O</w:t>
      </w:r>
      <w:r w:rsidR="00FB4015" w:rsidRPr="000E0D58">
        <w:rPr>
          <w:lang w:val="en-GB"/>
        </w:rPr>
        <w:t>slo Action Plan</w:t>
      </w:r>
      <w:r w:rsidRPr="000E0D58">
        <w:rPr>
          <w:lang w:val="en-GB"/>
        </w:rPr>
        <w:t xml:space="preserve"> which will</w:t>
      </w:r>
      <w:r w:rsidR="002964BD" w:rsidRPr="000E0D58">
        <w:rPr>
          <w:lang w:val="en-GB"/>
        </w:rPr>
        <w:t xml:space="preserve"> allow for </w:t>
      </w:r>
      <w:r w:rsidR="00FB4015" w:rsidRPr="000E0D58">
        <w:rPr>
          <w:lang w:val="en-GB"/>
        </w:rPr>
        <w:t xml:space="preserve">an </w:t>
      </w:r>
      <w:r w:rsidR="002964BD" w:rsidRPr="000E0D58">
        <w:rPr>
          <w:lang w:val="en-GB"/>
        </w:rPr>
        <w:t xml:space="preserve">accurate assessment </w:t>
      </w:r>
      <w:r w:rsidRPr="000E0D58">
        <w:rPr>
          <w:lang w:val="en-GB"/>
        </w:rPr>
        <w:t>of implementation,</w:t>
      </w:r>
      <w:r w:rsidR="002964BD" w:rsidRPr="000E0D58">
        <w:rPr>
          <w:lang w:val="en-GB"/>
        </w:rPr>
        <w:t xml:space="preserve"> in accordance wit</w:t>
      </w:r>
      <w:r w:rsidRPr="000E0D58">
        <w:rPr>
          <w:lang w:val="en-GB"/>
        </w:rPr>
        <w:t>h</w:t>
      </w:r>
      <w:r w:rsidR="002964BD" w:rsidRPr="000E0D58">
        <w:rPr>
          <w:lang w:val="en-GB"/>
        </w:rPr>
        <w:t xml:space="preserve"> the </w:t>
      </w:r>
      <w:r w:rsidR="002964BD" w:rsidRPr="000E0D58">
        <w:rPr>
          <w:b/>
          <w:bCs/>
          <w:lang w:val="en-GB"/>
        </w:rPr>
        <w:t>attached guidance</w:t>
      </w:r>
      <w:r w:rsidR="002964BD" w:rsidRPr="000E0D58">
        <w:rPr>
          <w:lang w:val="en-GB"/>
        </w:rPr>
        <w:t xml:space="preserve">.  This information will </w:t>
      </w:r>
      <w:r w:rsidR="000E0D58" w:rsidRPr="000E0D58">
        <w:rPr>
          <w:lang w:val="en-GB"/>
        </w:rPr>
        <w:t xml:space="preserve">also </w:t>
      </w:r>
      <w:r w:rsidR="002964BD" w:rsidRPr="000E0D58">
        <w:rPr>
          <w:lang w:val="en-GB"/>
        </w:rPr>
        <w:t xml:space="preserve">be placed on the </w:t>
      </w:r>
      <w:r w:rsidRPr="000E0D58">
        <w:rPr>
          <w:lang w:val="en-GB"/>
        </w:rPr>
        <w:t>2020 Intersessional Meetings</w:t>
      </w:r>
      <w:r w:rsidR="002964BD" w:rsidRPr="000E0D58">
        <w:rPr>
          <w:lang w:val="en-GB"/>
        </w:rPr>
        <w:t xml:space="preserve"> </w:t>
      </w:r>
      <w:r w:rsidR="00FB4015" w:rsidRPr="000E0D58">
        <w:rPr>
          <w:lang w:val="en-GB"/>
        </w:rPr>
        <w:t xml:space="preserve">page on the Convention’s </w:t>
      </w:r>
      <w:r w:rsidR="006C74B6" w:rsidRPr="000E0D58">
        <w:rPr>
          <w:lang w:val="en-GB"/>
        </w:rPr>
        <w:t>website</w:t>
      </w:r>
      <w:r w:rsidR="002964BD" w:rsidRPr="000E0D58">
        <w:rPr>
          <w:lang w:val="en-GB"/>
        </w:rPr>
        <w:t xml:space="preserve">. </w:t>
      </w:r>
    </w:p>
    <w:p w14:paraId="4139F792" w14:textId="77777777" w:rsidR="003053A2" w:rsidRPr="000E0D58" w:rsidRDefault="003053A2" w:rsidP="003B0FCF">
      <w:pPr>
        <w:spacing w:after="0" w:line="240" w:lineRule="auto"/>
        <w:rPr>
          <w:lang w:val="en-GB"/>
        </w:rPr>
      </w:pPr>
    </w:p>
    <w:p w14:paraId="45FE6646" w14:textId="5901C8A5" w:rsidR="003053A2" w:rsidRPr="000E0D58" w:rsidRDefault="00AC2BAD" w:rsidP="003B0FCF">
      <w:pPr>
        <w:spacing w:after="0" w:line="240" w:lineRule="auto"/>
        <w:jc w:val="both"/>
        <w:rPr>
          <w:lang w:val="en-GB"/>
        </w:rPr>
      </w:pPr>
      <w:r w:rsidRPr="000E0D58">
        <w:rPr>
          <w:lang w:val="en-GB"/>
        </w:rPr>
        <w:t>Should you have any questions about the</w:t>
      </w:r>
      <w:r w:rsidR="004117C8" w:rsidRPr="000E0D58">
        <w:rPr>
          <w:lang w:val="en-GB"/>
        </w:rPr>
        <w:t xml:space="preserve"> programme</w:t>
      </w:r>
      <w:r w:rsidR="003053A2" w:rsidRPr="000E0D58">
        <w:rPr>
          <w:lang w:val="en-GB"/>
        </w:rPr>
        <w:t xml:space="preserve">, </w:t>
      </w:r>
      <w:r w:rsidRPr="000E0D58">
        <w:rPr>
          <w:lang w:val="en-GB"/>
        </w:rPr>
        <w:t xml:space="preserve"> please contact the Implementation Support Unit (</w:t>
      </w:r>
      <w:hyperlink r:id="rId8" w:history="1">
        <w:r w:rsidRPr="000E0D58">
          <w:rPr>
            <w:rStyle w:val="Hyperlink"/>
            <w:lang w:val="en-GB"/>
          </w:rPr>
          <w:t>isu@apminebanconvention.org</w:t>
        </w:r>
      </w:hyperlink>
      <w:r w:rsidRPr="000E0D58">
        <w:rPr>
          <w:lang w:val="en-GB"/>
        </w:rPr>
        <w:t xml:space="preserve">). </w:t>
      </w:r>
    </w:p>
    <w:p w14:paraId="11E9375C" w14:textId="77777777" w:rsidR="004117C8" w:rsidRPr="000E0D58" w:rsidRDefault="004117C8" w:rsidP="003B0FCF">
      <w:pPr>
        <w:spacing w:after="0" w:line="240" w:lineRule="auto"/>
        <w:jc w:val="both"/>
        <w:rPr>
          <w:lang w:val="en-GB"/>
        </w:rPr>
      </w:pPr>
    </w:p>
    <w:p w14:paraId="233C3291" w14:textId="371DEBBB" w:rsidR="00AC2BAD" w:rsidRPr="000E0D58" w:rsidRDefault="003053A2" w:rsidP="003B0FCF">
      <w:pPr>
        <w:spacing w:after="0" w:line="240" w:lineRule="auto"/>
        <w:jc w:val="both"/>
        <w:rPr>
          <w:lang w:val="en-GB"/>
        </w:rPr>
      </w:pPr>
      <w:r w:rsidRPr="000E0D58">
        <w:rPr>
          <w:lang w:val="en-GB"/>
        </w:rPr>
        <w:t>We look forward to continuing our engagement with you on the road to the 2020 Intersessional Meetings.</w:t>
      </w:r>
    </w:p>
    <w:p w14:paraId="27702B4E" w14:textId="77777777" w:rsidR="006610DD" w:rsidRPr="000E0D58" w:rsidRDefault="006610DD" w:rsidP="003B0FCF">
      <w:pPr>
        <w:tabs>
          <w:tab w:val="left" w:pos="4678"/>
          <w:tab w:val="left" w:pos="4962"/>
          <w:tab w:val="left" w:pos="5103"/>
          <w:tab w:val="left" w:pos="9072"/>
        </w:tabs>
        <w:spacing w:after="0" w:line="240" w:lineRule="auto"/>
        <w:ind w:left="720" w:right="4065" w:hanging="720"/>
        <w:jc w:val="both"/>
        <w:rPr>
          <w:lang w:val="en-GB"/>
        </w:rPr>
      </w:pPr>
    </w:p>
    <w:p w14:paraId="337A8BA4" w14:textId="11A2A3BC" w:rsidR="00C91B12" w:rsidRPr="000E0D58" w:rsidRDefault="00AC2BAD" w:rsidP="003B0FCF">
      <w:pPr>
        <w:tabs>
          <w:tab w:val="left" w:pos="4678"/>
          <w:tab w:val="left" w:pos="4962"/>
          <w:tab w:val="left" w:pos="5103"/>
          <w:tab w:val="left" w:pos="9072"/>
        </w:tabs>
        <w:spacing w:after="0" w:line="240" w:lineRule="auto"/>
        <w:ind w:left="720" w:right="4065" w:hanging="720"/>
        <w:jc w:val="both"/>
        <w:rPr>
          <w:lang w:val="en-GB"/>
        </w:rPr>
      </w:pPr>
      <w:r w:rsidRPr="000E0D58">
        <w:rPr>
          <w:lang w:val="en-GB"/>
        </w:rPr>
        <w:t>Yours sincerely,</w:t>
      </w:r>
      <w:r w:rsidR="003053A2" w:rsidRPr="000E0D58">
        <w:rPr>
          <w:rFonts w:cs="Calibri"/>
          <w:noProof/>
          <w:lang w:val="en-GB"/>
        </w:rPr>
        <w:drawing>
          <wp:anchor distT="0" distB="0" distL="114300" distR="114300" simplePos="0" relativeHeight="251660800" behindDoc="1" locked="0" layoutInCell="1" allowOverlap="1" wp14:anchorId="2493BA44" wp14:editId="3F8E5715">
            <wp:simplePos x="0" y="0"/>
            <wp:positionH relativeFrom="column">
              <wp:posOffset>2076450</wp:posOffset>
            </wp:positionH>
            <wp:positionV relativeFrom="paragraph">
              <wp:posOffset>121920</wp:posOffset>
            </wp:positionV>
            <wp:extent cx="1606550" cy="939800"/>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06550" cy="939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F4BF2EF" w14:textId="36DF2B43" w:rsidR="00C91B12" w:rsidRPr="000E0D58" w:rsidRDefault="00C91B12" w:rsidP="003B0FCF">
      <w:pPr>
        <w:autoSpaceDE w:val="0"/>
        <w:spacing w:after="0" w:line="240" w:lineRule="auto"/>
        <w:rPr>
          <w:rFonts w:cs="Calibri"/>
          <w:lang w:val="en-GB"/>
        </w:rPr>
      </w:pPr>
    </w:p>
    <w:p w14:paraId="1FB3AB4B" w14:textId="77777777" w:rsidR="00C91B12" w:rsidRPr="000E0D58" w:rsidRDefault="00C91B12" w:rsidP="003B0FCF">
      <w:pPr>
        <w:autoSpaceDE w:val="0"/>
        <w:spacing w:after="0" w:line="240" w:lineRule="auto"/>
        <w:rPr>
          <w:rFonts w:cs="Calibri"/>
          <w:lang w:val="en-GB"/>
        </w:rPr>
      </w:pPr>
    </w:p>
    <w:p w14:paraId="4ABF2873" w14:textId="77777777" w:rsidR="00C91B12" w:rsidRPr="000E0D58" w:rsidRDefault="00C91B12" w:rsidP="003B0FCF">
      <w:pPr>
        <w:autoSpaceDE w:val="0"/>
        <w:spacing w:after="0" w:line="240" w:lineRule="auto"/>
        <w:rPr>
          <w:rFonts w:cs="Calibri"/>
          <w:lang w:val="en-GB"/>
        </w:rPr>
      </w:pPr>
    </w:p>
    <w:p w14:paraId="227F9334" w14:textId="77777777" w:rsidR="00C91B12" w:rsidRPr="000E0D58" w:rsidRDefault="00C91B12" w:rsidP="003B0FCF">
      <w:pPr>
        <w:autoSpaceDE w:val="0"/>
        <w:spacing w:after="0" w:line="240" w:lineRule="auto"/>
        <w:rPr>
          <w:rFonts w:cs="Calibri"/>
          <w:lang w:val="en-GB"/>
        </w:rPr>
      </w:pPr>
    </w:p>
    <w:p w14:paraId="133EFA0D" w14:textId="77777777" w:rsidR="00C91B12" w:rsidRPr="000E0D58" w:rsidRDefault="005363C4" w:rsidP="003B0FCF">
      <w:pPr>
        <w:autoSpaceDE w:val="0"/>
        <w:spacing w:after="0" w:line="240" w:lineRule="auto"/>
        <w:jc w:val="center"/>
        <w:rPr>
          <w:rFonts w:cs="Calibri"/>
          <w:lang w:val="en-GB"/>
        </w:rPr>
      </w:pPr>
      <w:r w:rsidRPr="000E0D58">
        <w:rPr>
          <w:rFonts w:cs="Calibri"/>
          <w:lang w:val="en-GB"/>
        </w:rPr>
        <w:t>H.E. Osman Abufatima Adam Mohammed</w:t>
      </w:r>
    </w:p>
    <w:p w14:paraId="720B7520" w14:textId="77777777" w:rsidR="00C91B12" w:rsidRPr="000E0D58" w:rsidRDefault="005363C4" w:rsidP="003B0FCF">
      <w:pPr>
        <w:autoSpaceDE w:val="0"/>
        <w:spacing w:after="0" w:line="240" w:lineRule="auto"/>
        <w:jc w:val="center"/>
        <w:rPr>
          <w:rFonts w:cs="Calibri"/>
          <w:lang w:val="en-GB"/>
        </w:rPr>
      </w:pPr>
      <w:r w:rsidRPr="000E0D58">
        <w:rPr>
          <w:rFonts w:cs="Calibri"/>
          <w:lang w:val="en-GB"/>
        </w:rPr>
        <w:t>Ambassador , Deputy Permanent Representative</w:t>
      </w:r>
    </w:p>
    <w:p w14:paraId="3C993381" w14:textId="77777777" w:rsidR="00C91B12" w:rsidRPr="000E0D58" w:rsidRDefault="005363C4" w:rsidP="003B0FCF">
      <w:pPr>
        <w:spacing w:after="0" w:line="240" w:lineRule="auto"/>
        <w:jc w:val="center"/>
        <w:rPr>
          <w:rFonts w:cs="Calibri"/>
          <w:lang w:val="en-GB"/>
        </w:rPr>
      </w:pPr>
      <w:r w:rsidRPr="000E0D58">
        <w:rPr>
          <w:rFonts w:cs="Calibri"/>
          <w:lang w:val="en-GB"/>
        </w:rPr>
        <w:t>Chargé d'affaires a.i.</w:t>
      </w:r>
    </w:p>
    <w:p w14:paraId="5C599E79" w14:textId="77777777" w:rsidR="00C91B12" w:rsidRPr="000E0D58" w:rsidRDefault="005363C4" w:rsidP="003B0FCF">
      <w:pPr>
        <w:spacing w:after="0" w:line="240" w:lineRule="auto"/>
        <w:jc w:val="center"/>
        <w:rPr>
          <w:rFonts w:cs="Calibri"/>
          <w:lang w:val="en-GB"/>
        </w:rPr>
      </w:pPr>
      <w:r w:rsidRPr="000E0D58">
        <w:rPr>
          <w:rFonts w:cs="Calibri"/>
          <w:lang w:val="en-GB"/>
        </w:rPr>
        <w:t>President of the Eighteenth Meeting of the States Parties</w:t>
      </w:r>
    </w:p>
    <w:bookmarkEnd w:id="0"/>
    <w:p w14:paraId="69816886" w14:textId="77777777" w:rsidR="00C91B12" w:rsidRPr="000E0D58" w:rsidRDefault="00C91B12" w:rsidP="003B0FCF">
      <w:pPr>
        <w:spacing w:after="0" w:line="240" w:lineRule="auto"/>
        <w:jc w:val="center"/>
        <w:rPr>
          <w:rFonts w:cs="Calibri"/>
          <w:lang w:val="en-GB"/>
        </w:rPr>
      </w:pPr>
    </w:p>
    <w:sectPr w:rsidR="00C91B12" w:rsidRPr="000E0D58" w:rsidSect="003053A2">
      <w:headerReference w:type="default" r:id="rId10"/>
      <w:headerReference w:type="first" r:id="rId11"/>
      <w:footerReference w:type="first" r:id="rId12"/>
      <w:pgSz w:w="12240" w:h="15840"/>
      <w:pgMar w:top="1440" w:right="1440" w:bottom="1276" w:left="1440" w:header="708"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7447" w14:textId="77777777" w:rsidR="00DC5D3C" w:rsidRDefault="00DC5D3C">
      <w:pPr>
        <w:spacing w:after="0" w:line="240" w:lineRule="auto"/>
      </w:pPr>
      <w:r>
        <w:separator/>
      </w:r>
    </w:p>
  </w:endnote>
  <w:endnote w:type="continuationSeparator" w:id="0">
    <w:p w14:paraId="2A768E48" w14:textId="77777777" w:rsidR="00DC5D3C" w:rsidRDefault="00DC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6456" w14:textId="77777777" w:rsidR="003B0FCF" w:rsidRDefault="003B0FCF">
    <w:pPr>
      <w:pStyle w:val="Footer"/>
      <w:jc w:val="right"/>
      <w:rPr>
        <w:b/>
        <w:bCs/>
        <w:sz w:val="14"/>
        <w:szCs w:val="14"/>
        <w:lang w:val="en-CA"/>
      </w:rPr>
    </w:pPr>
    <w:r>
      <w:rPr>
        <w:b/>
        <w:bCs/>
        <w:sz w:val="14"/>
        <w:szCs w:val="14"/>
        <w:lang w:val="en-CA"/>
      </w:rPr>
      <w:t xml:space="preserve">President of the Eighteenth Meeting of the States Parties </w:t>
    </w:r>
  </w:p>
  <w:p w14:paraId="3F8A09E3" w14:textId="77777777" w:rsidR="003B0FCF" w:rsidRDefault="003B0FCF">
    <w:pPr>
      <w:pStyle w:val="Footer"/>
      <w:jc w:val="right"/>
      <w:rPr>
        <w:bCs/>
        <w:sz w:val="14"/>
        <w:szCs w:val="14"/>
        <w:lang w:val="en-CA"/>
      </w:rPr>
    </w:pPr>
    <w:r>
      <w:rPr>
        <w:bCs/>
        <w:sz w:val="14"/>
        <w:szCs w:val="14"/>
        <w:lang w:val="en-CA"/>
      </w:rPr>
      <w:t>c/o AP Mine Ban Convention Implementation Support Unit</w:t>
    </w:r>
  </w:p>
  <w:p w14:paraId="2DAA30B8" w14:textId="77777777" w:rsidR="003B0FCF" w:rsidRDefault="003B0FCF">
    <w:pPr>
      <w:spacing w:after="0"/>
      <w:jc w:val="right"/>
      <w:rPr>
        <w:sz w:val="12"/>
        <w:szCs w:val="12"/>
        <w:lang w:val="en-CA"/>
      </w:rPr>
    </w:pPr>
    <w:r>
      <w:rPr>
        <w:sz w:val="12"/>
        <w:szCs w:val="12"/>
        <w:lang w:val="en-CA"/>
      </w:rPr>
      <w:t>Chemin Eugène Rigot 2C  |  P.O. Box 1300  |  1211 Geneva 1  |  Switzerland  |  t. + 41 (0)22 730 93 11</w:t>
    </w:r>
  </w:p>
  <w:p w14:paraId="751BC1DB" w14:textId="77777777" w:rsidR="003B0FCF" w:rsidRDefault="003B0FCF">
    <w:pPr>
      <w:pStyle w:val="Footer"/>
      <w:jc w:val="right"/>
    </w:pPr>
    <w:r>
      <w:rPr>
        <w:sz w:val="12"/>
        <w:szCs w:val="12"/>
        <w:lang w:val="en-CA"/>
      </w:rPr>
      <w:t xml:space="preserve">f. + 41 (0)22 730 93 62  |  isu@apminebanconvention.org |  </w:t>
    </w:r>
    <w:r>
      <w:rPr>
        <w:b/>
        <w:color w:val="0000FF"/>
        <w:sz w:val="12"/>
        <w:szCs w:val="12"/>
        <w:lang w:val="en-CA"/>
      </w:rPr>
      <w:t>www.apminebanconvention.org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9749" w14:textId="77777777" w:rsidR="00DC5D3C" w:rsidRDefault="00DC5D3C">
      <w:pPr>
        <w:spacing w:after="0" w:line="240" w:lineRule="auto"/>
      </w:pPr>
      <w:r>
        <w:rPr>
          <w:color w:val="000000"/>
        </w:rPr>
        <w:separator/>
      </w:r>
    </w:p>
  </w:footnote>
  <w:footnote w:type="continuationSeparator" w:id="0">
    <w:p w14:paraId="00C2607A" w14:textId="77777777" w:rsidR="00DC5D3C" w:rsidRDefault="00DC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4928" w14:textId="77777777" w:rsidR="003B0FCF" w:rsidRDefault="003B0FC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AB8F" w14:textId="77777777" w:rsidR="003B0FCF" w:rsidRDefault="003B0FCF">
    <w:pPr>
      <w:pStyle w:val="Header"/>
      <w:jc w:val="right"/>
    </w:pPr>
    <w:r>
      <w:rPr>
        <w:noProof/>
      </w:rPr>
      <w:drawing>
        <wp:inline distT="0" distB="0" distL="0" distR="0" wp14:anchorId="5FA61A6D" wp14:editId="2628AC0C">
          <wp:extent cx="2851785" cy="1524000"/>
          <wp:effectExtent l="0" t="0" r="5715"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58525" cy="152760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5522"/>
    <w:multiLevelType w:val="multilevel"/>
    <w:tmpl w:val="8B8CEF5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373B4"/>
    <w:multiLevelType w:val="hybridMultilevel"/>
    <w:tmpl w:val="7820CDA8"/>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90318BA"/>
    <w:multiLevelType w:val="hybridMultilevel"/>
    <w:tmpl w:val="FBE2A32C"/>
    <w:lvl w:ilvl="0" w:tplc="ED5C64A2">
      <w:numFmt w:val="bullet"/>
      <w:lvlText w:val="-"/>
      <w:lvlJc w:val="left"/>
      <w:pPr>
        <w:ind w:left="720" w:hanging="360"/>
      </w:pPr>
      <w:rPr>
        <w:rFonts w:ascii="Calibri" w:eastAsia="Calibri" w:hAnsi="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12"/>
    <w:rsid w:val="000562C8"/>
    <w:rsid w:val="000C578A"/>
    <w:rsid w:val="000E0D58"/>
    <w:rsid w:val="001029D6"/>
    <w:rsid w:val="00122531"/>
    <w:rsid w:val="00142DD2"/>
    <w:rsid w:val="001606E2"/>
    <w:rsid w:val="002317DD"/>
    <w:rsid w:val="002964BD"/>
    <w:rsid w:val="002A009D"/>
    <w:rsid w:val="002F2B65"/>
    <w:rsid w:val="003053A2"/>
    <w:rsid w:val="00324BFB"/>
    <w:rsid w:val="00330D76"/>
    <w:rsid w:val="00387B10"/>
    <w:rsid w:val="003B0E99"/>
    <w:rsid w:val="003B0FCF"/>
    <w:rsid w:val="003B7AF9"/>
    <w:rsid w:val="004117C8"/>
    <w:rsid w:val="00465C8B"/>
    <w:rsid w:val="00477932"/>
    <w:rsid w:val="00486C90"/>
    <w:rsid w:val="004B2AED"/>
    <w:rsid w:val="005009DA"/>
    <w:rsid w:val="005363C4"/>
    <w:rsid w:val="005C26A0"/>
    <w:rsid w:val="00603B6F"/>
    <w:rsid w:val="00622847"/>
    <w:rsid w:val="006579D9"/>
    <w:rsid w:val="006610DD"/>
    <w:rsid w:val="00664F59"/>
    <w:rsid w:val="006A0E3C"/>
    <w:rsid w:val="006C74B6"/>
    <w:rsid w:val="007041FC"/>
    <w:rsid w:val="0077142E"/>
    <w:rsid w:val="008779D9"/>
    <w:rsid w:val="008C7C76"/>
    <w:rsid w:val="008F3DD8"/>
    <w:rsid w:val="00916FDF"/>
    <w:rsid w:val="00917893"/>
    <w:rsid w:val="00A02B4C"/>
    <w:rsid w:val="00A763C6"/>
    <w:rsid w:val="00AC2BAD"/>
    <w:rsid w:val="00B218BA"/>
    <w:rsid w:val="00BB62E4"/>
    <w:rsid w:val="00BC6EFA"/>
    <w:rsid w:val="00BD7DD9"/>
    <w:rsid w:val="00BE16F6"/>
    <w:rsid w:val="00BF599C"/>
    <w:rsid w:val="00C15D31"/>
    <w:rsid w:val="00C91B12"/>
    <w:rsid w:val="00C929F5"/>
    <w:rsid w:val="00D05F51"/>
    <w:rsid w:val="00D52651"/>
    <w:rsid w:val="00D93FA9"/>
    <w:rsid w:val="00DA47E8"/>
    <w:rsid w:val="00DC5D3C"/>
    <w:rsid w:val="00DD7787"/>
    <w:rsid w:val="00DE1D13"/>
    <w:rsid w:val="00E073AF"/>
    <w:rsid w:val="00E1412E"/>
    <w:rsid w:val="00E64DE6"/>
    <w:rsid w:val="00EE3AE1"/>
    <w:rsid w:val="00F74ED8"/>
    <w:rsid w:val="00FB401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C00E0B"/>
  <w15:docId w15:val="{E69C1DC9-90E5-427B-9F40-ABD25F8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360" w:after="0" w:line="240" w:lineRule="auto"/>
      <w:ind w:left="720"/>
      <w:jc w:val="both"/>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unhideWhenUsed/>
    <w:rsid w:val="00916FDF"/>
    <w:rPr>
      <w:color w:val="0000FF" w:themeColor="hyperlink"/>
      <w:u w:val="single"/>
    </w:rPr>
  </w:style>
  <w:style w:type="paragraph" w:styleId="NoSpacing">
    <w:name w:val="No Spacing"/>
    <w:uiPriority w:val="1"/>
    <w:qFormat/>
    <w:rsid w:val="00664F59"/>
    <w:pPr>
      <w:suppressAutoHyphens/>
      <w:spacing w:after="0" w:line="240" w:lineRule="auto"/>
    </w:pPr>
  </w:style>
  <w:style w:type="paragraph" w:styleId="BodyText3">
    <w:name w:val="Body Text 3"/>
    <w:basedOn w:val="Normal"/>
    <w:link w:val="BodyText3Char"/>
    <w:rsid w:val="00AC2BAD"/>
    <w:pPr>
      <w:suppressAutoHyphens w:val="0"/>
      <w:autoSpaceDN/>
      <w:spacing w:after="0" w:line="240" w:lineRule="auto"/>
      <w:jc w:val="both"/>
      <w:textAlignment w:val="auto"/>
    </w:pPr>
    <w:rPr>
      <w:rFonts w:ascii="Times New Roman" w:eastAsia="Batang" w:hAnsi="Times New Roman"/>
      <w:sz w:val="24"/>
      <w:szCs w:val="24"/>
      <w:lang w:val="en-AU"/>
    </w:rPr>
  </w:style>
  <w:style w:type="character" w:customStyle="1" w:styleId="BodyText3Char">
    <w:name w:val="Body Text 3 Char"/>
    <w:basedOn w:val="DefaultParagraphFont"/>
    <w:link w:val="BodyText3"/>
    <w:rsid w:val="00AC2BAD"/>
    <w:rPr>
      <w:rFonts w:ascii="Times New Roman" w:eastAsia="Batang" w:hAnsi="Times New Roman"/>
      <w:sz w:val="24"/>
      <w:szCs w:val="24"/>
      <w:lang w:val="en-AU"/>
    </w:rPr>
  </w:style>
  <w:style w:type="character" w:styleId="UnresolvedMention">
    <w:name w:val="Unresolved Mention"/>
    <w:basedOn w:val="DefaultParagraphFont"/>
    <w:uiPriority w:val="99"/>
    <w:semiHidden/>
    <w:unhideWhenUsed/>
    <w:rsid w:val="00D52651"/>
    <w:rPr>
      <w:color w:val="605E5C"/>
      <w:shd w:val="clear" w:color="auto" w:fill="E1DFDD"/>
    </w:rPr>
  </w:style>
  <w:style w:type="character" w:styleId="CommentReference">
    <w:name w:val="annotation reference"/>
    <w:basedOn w:val="DefaultParagraphFont"/>
    <w:uiPriority w:val="99"/>
    <w:semiHidden/>
    <w:unhideWhenUsed/>
    <w:rsid w:val="005C26A0"/>
    <w:rPr>
      <w:sz w:val="16"/>
      <w:szCs w:val="16"/>
    </w:rPr>
  </w:style>
  <w:style w:type="paragraph" w:styleId="CommentText">
    <w:name w:val="annotation text"/>
    <w:basedOn w:val="Normal"/>
    <w:link w:val="CommentTextChar"/>
    <w:uiPriority w:val="99"/>
    <w:semiHidden/>
    <w:unhideWhenUsed/>
    <w:rsid w:val="005C26A0"/>
    <w:pPr>
      <w:spacing w:line="240" w:lineRule="auto"/>
    </w:pPr>
    <w:rPr>
      <w:sz w:val="20"/>
      <w:szCs w:val="20"/>
    </w:rPr>
  </w:style>
  <w:style w:type="character" w:customStyle="1" w:styleId="CommentTextChar">
    <w:name w:val="Comment Text Char"/>
    <w:basedOn w:val="DefaultParagraphFont"/>
    <w:link w:val="CommentText"/>
    <w:uiPriority w:val="99"/>
    <w:semiHidden/>
    <w:rsid w:val="005C26A0"/>
    <w:rPr>
      <w:sz w:val="20"/>
      <w:szCs w:val="20"/>
    </w:rPr>
  </w:style>
  <w:style w:type="paragraph" w:styleId="CommentSubject">
    <w:name w:val="annotation subject"/>
    <w:basedOn w:val="CommentText"/>
    <w:next w:val="CommentText"/>
    <w:link w:val="CommentSubjectChar"/>
    <w:uiPriority w:val="99"/>
    <w:semiHidden/>
    <w:unhideWhenUsed/>
    <w:rsid w:val="005C26A0"/>
    <w:rPr>
      <w:b/>
      <w:bCs/>
    </w:rPr>
  </w:style>
  <w:style w:type="character" w:customStyle="1" w:styleId="CommentSubjectChar">
    <w:name w:val="Comment Subject Char"/>
    <w:basedOn w:val="CommentTextChar"/>
    <w:link w:val="CommentSubject"/>
    <w:uiPriority w:val="99"/>
    <w:semiHidden/>
    <w:rsid w:val="005C26A0"/>
    <w:rPr>
      <w:b/>
      <w:bCs/>
      <w:sz w:val="20"/>
      <w:szCs w:val="20"/>
    </w:rPr>
  </w:style>
  <w:style w:type="character" w:styleId="FollowedHyperlink">
    <w:name w:val="FollowedHyperlink"/>
    <w:basedOn w:val="DefaultParagraphFont"/>
    <w:uiPriority w:val="99"/>
    <w:semiHidden/>
    <w:unhideWhenUsed/>
    <w:rsid w:val="00FB4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99006">
      <w:bodyDiv w:val="1"/>
      <w:marLeft w:val="0"/>
      <w:marRight w:val="0"/>
      <w:marTop w:val="0"/>
      <w:marBottom w:val="0"/>
      <w:divBdr>
        <w:top w:val="none" w:sz="0" w:space="0" w:color="auto"/>
        <w:left w:val="none" w:sz="0" w:space="0" w:color="auto"/>
        <w:bottom w:val="none" w:sz="0" w:space="0" w:color="auto"/>
        <w:right w:val="none" w:sz="0" w:space="0" w:color="auto"/>
      </w:divBdr>
    </w:div>
    <w:div w:id="1013344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su@apminebanconventio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Intersess20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Juan Carlos</dc:creator>
  <dc:description/>
  <cp:lastModifiedBy>Ruan Juan Carlos</cp:lastModifiedBy>
  <cp:revision>2</cp:revision>
  <cp:lastPrinted>2019-12-12T10:32:00Z</cp:lastPrinted>
  <dcterms:created xsi:type="dcterms:W3CDTF">2020-05-26T15:47:00Z</dcterms:created>
  <dcterms:modified xsi:type="dcterms:W3CDTF">2020-05-26T15:47:00Z</dcterms:modified>
</cp:coreProperties>
</file>